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F3" w:rsidRDefault="00BD0DF3" w:rsidP="00BD0DF3">
      <w:pPr>
        <w:keepNext/>
        <w:keepLines/>
        <w:pBdr>
          <w:bottom w:val="single" w:sz="6" w:space="1" w:color="auto"/>
        </w:pBdr>
        <w:spacing w:after="0" w:line="276" w:lineRule="auto"/>
        <w:outlineLvl w:val="0"/>
        <w:rPr>
          <w:rFonts w:ascii="Calibri" w:eastAsia="Times New Roman" w:hAnsi="Calibri" w:cs="Times New Roman"/>
          <w:b/>
          <w:bCs/>
          <w:sz w:val="40"/>
          <w:szCs w:val="28"/>
        </w:rPr>
      </w:pPr>
      <w:r w:rsidRPr="00BD0DF3">
        <w:rPr>
          <w:rFonts w:ascii="Calibri" w:eastAsia="Times New Roman" w:hAnsi="Calibri" w:cs="Times New Roman"/>
          <w:b/>
          <w:bCs/>
          <w:sz w:val="40"/>
          <w:szCs w:val="28"/>
        </w:rPr>
        <w:t>Interviewing Exercise</w:t>
      </w:r>
    </w:p>
    <w:p w:rsidR="00DC2927" w:rsidRPr="00BD0DF3" w:rsidRDefault="00DC2927" w:rsidP="00BD0DF3">
      <w:pPr>
        <w:keepNext/>
        <w:keepLines/>
        <w:spacing w:after="0" w:line="276" w:lineRule="auto"/>
        <w:outlineLvl w:val="0"/>
        <w:rPr>
          <w:rFonts w:ascii="Calibri" w:eastAsia="Times New Roman" w:hAnsi="Calibri" w:cs="Times New Roman"/>
          <w:b/>
          <w:bCs/>
          <w:sz w:val="40"/>
          <w:szCs w:val="28"/>
        </w:rPr>
      </w:pPr>
    </w:p>
    <w:p w:rsidR="00AD046D" w:rsidRPr="00AD046D" w:rsidRDefault="00AD046D" w:rsidP="00AD046D">
      <w:pPr>
        <w:tabs>
          <w:tab w:val="left" w:pos="5235"/>
        </w:tabs>
        <w:spacing w:after="0" w:line="276" w:lineRule="auto"/>
        <w:rPr>
          <w:rFonts w:ascii="Calibri" w:eastAsia="Times New Roman" w:hAnsi="Calibri" w:cs="Times New Roman"/>
          <w:b/>
          <w:sz w:val="28"/>
        </w:rPr>
      </w:pPr>
      <w:bookmarkStart w:id="0" w:name="_GoBack"/>
      <w:bookmarkEnd w:id="0"/>
      <w:r w:rsidRPr="00AD046D">
        <w:rPr>
          <w:rFonts w:ascii="Calibri" w:eastAsia="Times New Roman" w:hAnsi="Calibri" w:cs="Times New Roman"/>
          <w:b/>
          <w:sz w:val="32"/>
        </w:rPr>
        <w:t>What Employers Want</w:t>
      </w:r>
    </w:p>
    <w:p w:rsidR="00AD046D" w:rsidRPr="00AD046D" w:rsidRDefault="00AD046D" w:rsidP="00AD046D">
      <w:pPr>
        <w:tabs>
          <w:tab w:val="left" w:pos="5235"/>
        </w:tabs>
        <w:spacing w:after="0" w:line="276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 xml:space="preserve">Let’s begin by looking at the top 10 Qualities employers seek: </w:t>
      </w:r>
    </w:p>
    <w:p w:rsid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  <w:sectPr w:rsidR="00AD046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046D" w:rsidRP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lastRenderedPageBreak/>
        <w:t>Communication Skills</w:t>
      </w:r>
    </w:p>
    <w:p w:rsidR="00AD046D" w:rsidRP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Honesty and Integrity</w:t>
      </w:r>
    </w:p>
    <w:p w:rsidR="00AD046D" w:rsidRP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 xml:space="preserve">Teamwork </w:t>
      </w:r>
    </w:p>
    <w:p w:rsidR="00AD046D" w:rsidRP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Interpersonal Skills</w:t>
      </w:r>
    </w:p>
    <w:p w:rsidR="00AD046D" w:rsidRP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Strong Work Ethic</w:t>
      </w:r>
    </w:p>
    <w:p w:rsidR="00AD046D" w:rsidRP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lastRenderedPageBreak/>
        <w:t>Motivation and Initiative</w:t>
      </w:r>
    </w:p>
    <w:p w:rsidR="00AD046D" w:rsidRP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Flexibility</w:t>
      </w:r>
    </w:p>
    <w:p w:rsidR="00AD046D" w:rsidRP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Problem-Solving Skills</w:t>
      </w:r>
    </w:p>
    <w:p w:rsidR="00AD046D" w:rsidRPr="00AD046D" w:rsidRDefault="00AD046D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Technical Skills</w:t>
      </w:r>
    </w:p>
    <w:p w:rsidR="00AD046D" w:rsidRDefault="00BD0DF3" w:rsidP="00AD046D">
      <w:pPr>
        <w:numPr>
          <w:ilvl w:val="0"/>
          <w:numId w:val="1"/>
        </w:num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Organization Skills</w:t>
      </w:r>
    </w:p>
    <w:p w:rsidR="00AD046D" w:rsidRDefault="00AD046D" w:rsidP="00AD046D">
      <w:p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  <w:sectPr w:rsidR="00AD046D" w:rsidSect="00AD04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D046D" w:rsidRDefault="00AD046D" w:rsidP="00AD046D">
      <w:p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</w:p>
    <w:p w:rsidR="00AD046D" w:rsidRDefault="00AD046D" w:rsidP="00AD046D">
      <w:p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 xml:space="preserve">Your interview preparation should include examples from experiences where you demonstrated these qualities. Most interviewers will use behavioral style questions (past behavior is a good predictor of future success) to get these qualities. For example: </w:t>
      </w:r>
      <w:r w:rsidRPr="00AD046D">
        <w:rPr>
          <w:rFonts w:ascii="Calibri" w:eastAsia="Times New Roman" w:hAnsi="Calibri" w:cs="Times New Roman"/>
          <w:i/>
        </w:rPr>
        <w:t>“By providing examples, convince me that you can adapt to a wide variety of people, situations and environments.”</w:t>
      </w:r>
      <w:r w:rsidRPr="00AD046D">
        <w:rPr>
          <w:rFonts w:ascii="Calibri" w:eastAsia="Times New Roman" w:hAnsi="Calibri" w:cs="Times New Roman"/>
        </w:rPr>
        <w:t xml:space="preserve"> (</w:t>
      </w:r>
      <w:proofErr w:type="gramStart"/>
      <w:r w:rsidRPr="00AD046D">
        <w:rPr>
          <w:rFonts w:ascii="Calibri" w:eastAsia="Times New Roman" w:hAnsi="Calibri" w:cs="Times New Roman"/>
        </w:rPr>
        <w:t>interpersonal</w:t>
      </w:r>
      <w:proofErr w:type="gramEnd"/>
      <w:r w:rsidRPr="00AD046D">
        <w:rPr>
          <w:rFonts w:ascii="Calibri" w:eastAsia="Times New Roman" w:hAnsi="Calibri" w:cs="Times New Roman"/>
        </w:rPr>
        <w:t xml:space="preserve"> skills).</w:t>
      </w:r>
    </w:p>
    <w:p w:rsidR="00AD046D" w:rsidRPr="00AD046D" w:rsidRDefault="00AD046D" w:rsidP="00AD046D">
      <w:pPr>
        <w:tabs>
          <w:tab w:val="left" w:pos="5235"/>
        </w:tabs>
        <w:spacing w:after="0" w:line="276" w:lineRule="auto"/>
        <w:contextualSpacing/>
        <w:rPr>
          <w:rFonts w:ascii="Calibri" w:eastAsia="Times New Roman" w:hAnsi="Calibri" w:cs="Times New Roman"/>
        </w:rPr>
      </w:pPr>
    </w:p>
    <w:p w:rsidR="00AD046D" w:rsidRPr="00AD046D" w:rsidRDefault="00AD046D" w:rsidP="00AD046D">
      <w:pPr>
        <w:tabs>
          <w:tab w:val="left" w:pos="5235"/>
        </w:tabs>
        <w:spacing w:after="200" w:line="276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Here is another behavioral interview style question: “</w:t>
      </w:r>
      <w:r w:rsidRPr="00AD046D">
        <w:rPr>
          <w:rFonts w:ascii="Calibri" w:eastAsia="Times New Roman" w:hAnsi="Calibri" w:cs="Times New Roman"/>
          <w:i/>
        </w:rPr>
        <w:t xml:space="preserve">What steps do you follow to study a problem before making a decision?” </w:t>
      </w:r>
      <w:r w:rsidRPr="00AD046D">
        <w:rPr>
          <w:rFonts w:ascii="Calibri" w:eastAsia="Times New Roman" w:hAnsi="Calibri" w:cs="Times New Roman"/>
        </w:rPr>
        <w:t>(</w:t>
      </w:r>
      <w:proofErr w:type="gramStart"/>
      <w:r w:rsidRPr="00AD046D">
        <w:rPr>
          <w:rFonts w:ascii="Calibri" w:eastAsia="Times New Roman" w:hAnsi="Calibri" w:cs="Times New Roman"/>
        </w:rPr>
        <w:t>analytical</w:t>
      </w:r>
      <w:proofErr w:type="gramEnd"/>
      <w:r w:rsidRPr="00AD046D">
        <w:rPr>
          <w:rFonts w:ascii="Calibri" w:eastAsia="Times New Roman" w:hAnsi="Calibri" w:cs="Times New Roman"/>
        </w:rPr>
        <w:t xml:space="preserve"> or problem solving skills). Begin by citing a past situation that relates to the question. Can you talk about a time when you defined a problem, how you planned the solution, what obstacles you encountered, and the outcome? Tell what you did specifically. Your answer should contain these parts: Situation, Task, Action, and Result or the STAR method. </w:t>
      </w:r>
    </w:p>
    <w:p w:rsidR="00AD046D" w:rsidRPr="00AD046D" w:rsidRDefault="00AD046D" w:rsidP="00AD046D">
      <w:pPr>
        <w:tabs>
          <w:tab w:val="left" w:pos="5235"/>
        </w:tabs>
        <w:spacing w:after="200" w:line="276" w:lineRule="auto"/>
        <w:rPr>
          <w:rFonts w:ascii="Calibri" w:eastAsia="Times New Roman" w:hAnsi="Calibri" w:cs="Times New Roman"/>
          <w:b/>
          <w:sz w:val="32"/>
        </w:rPr>
      </w:pPr>
      <w:r w:rsidRPr="00AD046D">
        <w:rPr>
          <w:rFonts w:ascii="Calibri" w:eastAsia="Times New Roman" w:hAnsi="Calibri" w:cs="Times New Roman"/>
          <w:b/>
          <w:sz w:val="32"/>
        </w:rPr>
        <w:t xml:space="preserve">STAR Method </w:t>
      </w:r>
    </w:p>
    <w:p w:rsidR="00AD046D" w:rsidRPr="00AD046D" w:rsidRDefault="00AD046D" w:rsidP="00AD046D">
      <w:pPr>
        <w:tabs>
          <w:tab w:val="left" w:pos="5235"/>
        </w:tabs>
        <w:spacing w:after="0" w:line="276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97A3F" wp14:editId="0B0369C7">
                <wp:simplePos x="0" y="0"/>
                <wp:positionH relativeFrom="column">
                  <wp:posOffset>180340</wp:posOffset>
                </wp:positionH>
                <wp:positionV relativeFrom="paragraph">
                  <wp:posOffset>51435</wp:posOffset>
                </wp:positionV>
                <wp:extent cx="744220" cy="721360"/>
                <wp:effectExtent l="27940" t="26670" r="27940" b="23495"/>
                <wp:wrapSquare wrapText="bothSides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721360"/>
                        </a:xfrm>
                        <a:custGeom>
                          <a:avLst/>
                          <a:gdLst>
                            <a:gd name="T0" fmla="*/ 1 w 744220"/>
                            <a:gd name="T1" fmla="*/ 275534 h 721360"/>
                            <a:gd name="T2" fmla="*/ 278340 w 744220"/>
                            <a:gd name="T3" fmla="*/ 267220 h 721360"/>
                            <a:gd name="T4" fmla="*/ 372110 w 744220"/>
                            <a:gd name="T5" fmla="*/ 0 h 721360"/>
                            <a:gd name="T6" fmla="*/ 465880 w 744220"/>
                            <a:gd name="T7" fmla="*/ 267220 h 721360"/>
                            <a:gd name="T8" fmla="*/ 744219 w 744220"/>
                            <a:gd name="T9" fmla="*/ 275534 h 721360"/>
                            <a:gd name="T10" fmla="*/ 523834 w 744220"/>
                            <a:gd name="T11" fmla="*/ 449000 h 721360"/>
                            <a:gd name="T12" fmla="*/ 602086 w 744220"/>
                            <a:gd name="T13" fmla="*/ 721358 h 721360"/>
                            <a:gd name="T14" fmla="*/ 372110 w 744220"/>
                            <a:gd name="T15" fmla="*/ 561346 h 721360"/>
                            <a:gd name="T16" fmla="*/ 142134 w 744220"/>
                            <a:gd name="T17" fmla="*/ 721358 h 721360"/>
                            <a:gd name="T18" fmla="*/ 220386 w 744220"/>
                            <a:gd name="T19" fmla="*/ 449000 h 721360"/>
                            <a:gd name="T20" fmla="*/ 1 w 744220"/>
                            <a:gd name="T21" fmla="*/ 275534 h 7213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744220"/>
                            <a:gd name="T34" fmla="*/ 0 h 721360"/>
                            <a:gd name="T35" fmla="*/ 744220 w 744220"/>
                            <a:gd name="T36" fmla="*/ 721360 h 72136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744220" h="721360">
                              <a:moveTo>
                                <a:pt x="1" y="275534"/>
                              </a:moveTo>
                              <a:lnTo>
                                <a:pt x="278340" y="267220"/>
                              </a:lnTo>
                              <a:lnTo>
                                <a:pt x="372110" y="0"/>
                              </a:lnTo>
                              <a:lnTo>
                                <a:pt x="465880" y="267220"/>
                              </a:lnTo>
                              <a:lnTo>
                                <a:pt x="744219" y="275534"/>
                              </a:lnTo>
                              <a:lnTo>
                                <a:pt x="523834" y="449000"/>
                              </a:lnTo>
                              <a:lnTo>
                                <a:pt x="602086" y="721358"/>
                              </a:lnTo>
                              <a:lnTo>
                                <a:pt x="372110" y="561346"/>
                              </a:lnTo>
                              <a:lnTo>
                                <a:pt x="142134" y="721358"/>
                              </a:lnTo>
                              <a:lnTo>
                                <a:pt x="220386" y="449000"/>
                              </a:lnTo>
                              <a:lnTo>
                                <a:pt x="1" y="275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201"/>
                        </a:solidFill>
                        <a:ln w="12700">
                          <a:solidFill>
                            <a:srgbClr val="796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46D" w:rsidRPr="00AD046D" w:rsidRDefault="00AD046D" w:rsidP="00AD046D">
                            <w:pPr>
                              <w:jc w:val="center"/>
                              <w:rPr>
                                <w:b/>
                                <w:color w:val="681417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4.2pt;margin-top:4.05pt;width:58.6pt;height:5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4220,721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" adj="-11796480,,5400" path="m1,275534r278339,-8314l372110,r93770,267220l744219,275534,523834,449000r78252,272358l372110,561346,142134,721358,220386,449000,1,275534xe" fillcolor="#f5c201" strokecolor="#796000" strokeweight="1pt">
                <v:stroke joinstyle="miter"/>
                <v:formulas/>
                <v:path arrowok="t" o:connecttype="custom" o:connectlocs="1,275534;278340,267220;372110,0;465880,267220;744219,275534;523834,449000;602086,721358;372110,561346;142134,721358;220386,449000;1,275534" o:connectangles="0,0,0,0,0,0,0,0,0,0,0" textboxrect="0,0,744220,721360"/>
                <v:textbox>
                  <w:txbxContent>
                    <w:p w:rsidR="00AD046D" w:rsidRPr="00AD046D" w:rsidRDefault="00AD046D" w:rsidP="00AD046D">
                      <w:pPr>
                        <w:jc w:val="center"/>
                        <w:rPr>
                          <w:b/>
                          <w:color w:val="681417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046D">
        <w:rPr>
          <w:rFonts w:ascii="Calibri" w:eastAsia="Times New Roman" w:hAnsi="Calibri" w:cs="Times New Roman"/>
          <w:b/>
        </w:rPr>
        <w:t>S</w:t>
      </w:r>
      <w:r w:rsidRPr="00AD046D">
        <w:rPr>
          <w:rFonts w:ascii="Calibri" w:eastAsia="Times New Roman" w:hAnsi="Calibri" w:cs="Times New Roman"/>
        </w:rPr>
        <w:t xml:space="preserve"> – What was a </w:t>
      </w:r>
      <w:r w:rsidRPr="00AD046D">
        <w:rPr>
          <w:rFonts w:ascii="Calibri" w:eastAsia="Times New Roman" w:hAnsi="Calibri" w:cs="Times New Roman"/>
          <w:b/>
        </w:rPr>
        <w:t>Situation</w:t>
      </w:r>
      <w:r w:rsidRPr="00AD046D">
        <w:rPr>
          <w:rFonts w:ascii="Calibri" w:eastAsia="Times New Roman" w:hAnsi="Calibri" w:cs="Times New Roman"/>
        </w:rPr>
        <w:t xml:space="preserve"> that relates to the question?</w:t>
      </w:r>
    </w:p>
    <w:p w:rsidR="00AD046D" w:rsidRPr="00AD046D" w:rsidRDefault="00AD046D" w:rsidP="00AD046D">
      <w:pPr>
        <w:tabs>
          <w:tab w:val="left" w:pos="5235"/>
        </w:tabs>
        <w:spacing w:after="0" w:line="276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  <w:b/>
        </w:rPr>
        <w:t>T</w:t>
      </w:r>
      <w:r w:rsidRPr="00AD046D">
        <w:rPr>
          <w:rFonts w:ascii="Calibri" w:eastAsia="Times New Roman" w:hAnsi="Calibri" w:cs="Times New Roman"/>
        </w:rPr>
        <w:t xml:space="preserve"> – What were your </w:t>
      </w:r>
      <w:r w:rsidRPr="00AD046D">
        <w:rPr>
          <w:rFonts w:ascii="Calibri" w:eastAsia="Times New Roman" w:hAnsi="Calibri" w:cs="Times New Roman"/>
          <w:b/>
        </w:rPr>
        <w:t>Tasks</w:t>
      </w:r>
      <w:r w:rsidRPr="00AD046D">
        <w:rPr>
          <w:rFonts w:ascii="Calibri" w:eastAsia="Times New Roman" w:hAnsi="Calibri" w:cs="Times New Roman"/>
        </w:rPr>
        <w:t>?</w:t>
      </w:r>
    </w:p>
    <w:p w:rsidR="00AD046D" w:rsidRPr="00AD046D" w:rsidRDefault="00AD046D" w:rsidP="00AD046D">
      <w:pPr>
        <w:tabs>
          <w:tab w:val="left" w:pos="5235"/>
        </w:tabs>
        <w:spacing w:after="0" w:line="276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  <w:b/>
        </w:rPr>
        <w:t>A</w:t>
      </w:r>
      <w:r w:rsidRPr="00AD046D">
        <w:rPr>
          <w:rFonts w:ascii="Calibri" w:eastAsia="Times New Roman" w:hAnsi="Calibri" w:cs="Times New Roman"/>
        </w:rPr>
        <w:t xml:space="preserve"> – What </w:t>
      </w:r>
      <w:r w:rsidRPr="00AD046D">
        <w:rPr>
          <w:rFonts w:ascii="Calibri" w:eastAsia="Times New Roman" w:hAnsi="Calibri" w:cs="Times New Roman"/>
          <w:b/>
        </w:rPr>
        <w:t>Action</w:t>
      </w:r>
      <w:r w:rsidRPr="00AD046D">
        <w:rPr>
          <w:rFonts w:ascii="Calibri" w:eastAsia="Times New Roman" w:hAnsi="Calibri" w:cs="Times New Roman"/>
        </w:rPr>
        <w:t xml:space="preserve"> did you take?</w:t>
      </w:r>
    </w:p>
    <w:p w:rsidR="00AD046D" w:rsidRPr="00AD046D" w:rsidRDefault="00AD046D" w:rsidP="00AD046D">
      <w:pPr>
        <w:tabs>
          <w:tab w:val="left" w:pos="5235"/>
        </w:tabs>
        <w:spacing w:after="200" w:line="276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  <w:b/>
        </w:rPr>
        <w:t>R</w:t>
      </w:r>
      <w:r w:rsidRPr="00AD046D">
        <w:rPr>
          <w:rFonts w:ascii="Calibri" w:eastAsia="Times New Roman" w:hAnsi="Calibri" w:cs="Times New Roman"/>
        </w:rPr>
        <w:t xml:space="preserve"> – What was the </w:t>
      </w:r>
      <w:r w:rsidRPr="00AD046D">
        <w:rPr>
          <w:rFonts w:ascii="Calibri" w:eastAsia="Times New Roman" w:hAnsi="Calibri" w:cs="Times New Roman"/>
          <w:b/>
        </w:rPr>
        <w:t>Result</w:t>
      </w:r>
      <w:r w:rsidRPr="00AD046D">
        <w:rPr>
          <w:rFonts w:ascii="Calibri" w:eastAsia="Times New Roman" w:hAnsi="Calibri" w:cs="Times New Roman"/>
        </w:rPr>
        <w:t>?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  <w:b/>
        </w:rPr>
        <w:t>Situation:</w:t>
      </w:r>
      <w:r w:rsidRPr="00AD046D">
        <w:rPr>
          <w:rFonts w:ascii="Calibri" w:eastAsia="Times New Roman" w:hAnsi="Calibri" w:cs="Times New Roman"/>
        </w:rPr>
        <w:t xml:space="preserve"> Give an example of a situation where you had to study a problem before making a decision. 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  <w:b/>
        </w:rPr>
        <w:t>Task:</w:t>
      </w:r>
      <w:r w:rsidRPr="00AD046D">
        <w:rPr>
          <w:rFonts w:ascii="Calibri" w:eastAsia="Times New Roman" w:hAnsi="Calibri" w:cs="Times New Roman"/>
        </w:rPr>
        <w:t xml:space="preserve"> Describe your process and the tasks involved. 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  <w:b/>
        </w:rPr>
        <w:t>Action:</w:t>
      </w:r>
      <w:r w:rsidRPr="00AD046D">
        <w:rPr>
          <w:rFonts w:ascii="Calibri" w:eastAsia="Times New Roman" w:hAnsi="Calibri" w:cs="Times New Roman"/>
        </w:rPr>
        <w:t xml:space="preserve"> Talk about the various actions that you used. </w:t>
      </w:r>
    </w:p>
    <w:p w:rsidR="00AD046D" w:rsidRPr="00AD046D" w:rsidRDefault="00AD046D" w:rsidP="00AD046D">
      <w:pPr>
        <w:tabs>
          <w:tab w:val="left" w:pos="5235"/>
        </w:tabs>
        <w:spacing w:after="200" w:line="276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  <w:b/>
        </w:rPr>
        <w:t>Result:</w:t>
      </w:r>
      <w:r w:rsidRPr="00AD046D">
        <w:rPr>
          <w:rFonts w:ascii="Calibri" w:eastAsia="Times New Roman" w:hAnsi="Calibri" w:cs="Times New Roman"/>
        </w:rPr>
        <w:t xml:space="preserve"> What were the results that followed because of your actions? </w:t>
      </w:r>
    </w:p>
    <w:p w:rsidR="00AD046D" w:rsidRPr="00AD046D" w:rsidRDefault="00AD046D" w:rsidP="00AD046D">
      <w:pPr>
        <w:tabs>
          <w:tab w:val="left" w:pos="5235"/>
        </w:tabs>
        <w:spacing w:after="200" w:line="276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 xml:space="preserve">It is helpful to frame your answer as a story. Expect follow up questions to center on the specific behaviors the interviewer is looking for. </w:t>
      </w:r>
      <w:r w:rsidRPr="00AD046D">
        <w:rPr>
          <w:rFonts w:ascii="Calibri" w:eastAsia="Times New Roman" w:hAnsi="Calibri" w:cs="Times New Roman"/>
          <w:i/>
        </w:rPr>
        <w:t>“Tell me more about your thoughts at that point?</w:t>
      </w:r>
      <w:proofErr w:type="gramStart"/>
      <w:r w:rsidRPr="00AD046D">
        <w:rPr>
          <w:rFonts w:ascii="Calibri" w:eastAsia="Times New Roman" w:hAnsi="Calibri" w:cs="Times New Roman"/>
          <w:i/>
        </w:rPr>
        <w:t>”.</w:t>
      </w:r>
      <w:proofErr w:type="gramEnd"/>
      <w:r w:rsidRPr="00AD046D">
        <w:rPr>
          <w:rFonts w:ascii="Calibri" w:eastAsia="Times New Roman" w:hAnsi="Calibri" w:cs="Times New Roman"/>
        </w:rPr>
        <w:t xml:space="preserve"> Whenever you can honestly quantify your experience (I supervised 5 lifeguards, increased distribution by 20%), this will add depth to your explanation.</w:t>
      </w:r>
    </w:p>
    <w:p w:rsidR="00AD046D" w:rsidRPr="00AD046D" w:rsidRDefault="00AD046D" w:rsidP="00AD046D">
      <w:pPr>
        <w:tabs>
          <w:tab w:val="left" w:pos="5235"/>
        </w:tabs>
        <w:spacing w:after="200" w:line="276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 xml:space="preserve">Your résumé will serve as a guide to the interviewer asking you the questions and it should serve as a guide to the examples you can cite from past experiences. Use examples from internships, previous employment, classes, team projects, community service, sports, campus activities, work study, etc. </w:t>
      </w:r>
      <w:r w:rsidRPr="00AD046D">
        <w:rPr>
          <w:rFonts w:ascii="Calibri" w:eastAsia="Times New Roman" w:hAnsi="Calibri" w:cs="Times New Roman"/>
        </w:rPr>
        <w:br w:type="page"/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b/>
          <w:sz w:val="32"/>
        </w:rPr>
      </w:pPr>
      <w:r w:rsidRPr="00AD046D">
        <w:rPr>
          <w:rFonts w:ascii="Calibri" w:eastAsia="Times New Roman" w:hAnsi="Calibri" w:cs="Times New Roman"/>
          <w:b/>
          <w:sz w:val="32"/>
        </w:rPr>
        <w:lastRenderedPageBreak/>
        <w:t xml:space="preserve">The Exercise 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AD046D" w:rsidRPr="00AD046D" w:rsidRDefault="00AD046D" w:rsidP="00AD046D">
      <w:pPr>
        <w:tabs>
          <w:tab w:val="left" w:pos="5235"/>
        </w:tabs>
        <w:spacing w:after="20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  <w:b/>
        </w:rPr>
        <w:t>Interview Preparation Exercise:</w:t>
      </w:r>
      <w:r w:rsidRPr="00AD046D">
        <w:rPr>
          <w:rFonts w:ascii="Calibri" w:eastAsia="Times New Roman" w:hAnsi="Calibri" w:cs="Times New Roman"/>
        </w:rPr>
        <w:t xml:space="preserve"> Under each heading, cite examples of your own using the STAR method. Develop short stories around your experiences to describe your strengths and possible obstacles you had to overcome. 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Teamwork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Communication Skills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Problem Solving/Research Skills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Strong Work Ethic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Motivation and Initiative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Interpersonal Skills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lastRenderedPageBreak/>
        <w:t xml:space="preserve">Technical Skills 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Organizational Skills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Flexibility/Adaptability Skills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Integrity/Honesty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Leadership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Multi-Tasking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AD046D" w:rsidRPr="00AD046D" w:rsidRDefault="00AD046D" w:rsidP="00AD046D">
      <w:pPr>
        <w:tabs>
          <w:tab w:val="left" w:pos="5235"/>
        </w:tabs>
        <w:spacing w:after="0" w:line="240" w:lineRule="auto"/>
        <w:rPr>
          <w:rFonts w:ascii="Calibri" w:eastAsia="Times New Roman" w:hAnsi="Calibri" w:cs="Times New Roman"/>
        </w:rPr>
      </w:pP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  <w:b/>
        </w:rPr>
      </w:pPr>
      <w:r w:rsidRPr="00AD046D">
        <w:rPr>
          <w:rFonts w:ascii="Calibri" w:eastAsia="Times New Roman" w:hAnsi="Calibri" w:cs="Times New Roman"/>
          <w:b/>
        </w:rPr>
        <w:t>Time Management/Prioritization</w:t>
      </w:r>
    </w:p>
    <w:p w:rsidR="00AD046D" w:rsidRPr="00AD046D" w:rsidRDefault="00AD046D" w:rsidP="00AD046D">
      <w:pP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S</w:t>
      </w:r>
    </w:p>
    <w:p w:rsidR="00AD046D" w:rsidRPr="00AD046D" w:rsidRDefault="00AD046D" w:rsidP="00AD046D">
      <w:pPr>
        <w:pBdr>
          <w:top w:val="single" w:sz="6" w:space="1" w:color="auto"/>
          <w:bottom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T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A</w:t>
      </w:r>
    </w:p>
    <w:p w:rsidR="00AD046D" w:rsidRPr="00AD046D" w:rsidRDefault="00AD046D" w:rsidP="00AD046D">
      <w:pPr>
        <w:pBdr>
          <w:bottom w:val="single" w:sz="6" w:space="1" w:color="auto"/>
          <w:between w:val="single" w:sz="6" w:space="1" w:color="auto"/>
        </w:pBdr>
        <w:tabs>
          <w:tab w:val="left" w:pos="5235"/>
        </w:tabs>
        <w:spacing w:after="40" w:line="240" w:lineRule="auto"/>
        <w:rPr>
          <w:rFonts w:ascii="Calibri" w:eastAsia="Times New Roman" w:hAnsi="Calibri" w:cs="Times New Roman"/>
        </w:rPr>
      </w:pPr>
      <w:r w:rsidRPr="00AD046D">
        <w:rPr>
          <w:rFonts w:ascii="Calibri" w:eastAsia="Times New Roman" w:hAnsi="Calibri" w:cs="Times New Roman"/>
        </w:rPr>
        <w:t>R</w:t>
      </w:r>
    </w:p>
    <w:p w:rsidR="003802B5" w:rsidRDefault="003802B5"/>
    <w:sectPr w:rsidR="003802B5" w:rsidSect="00AD04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4E" w:rsidRDefault="000B644E" w:rsidP="00AD046D">
      <w:pPr>
        <w:spacing w:after="0" w:line="240" w:lineRule="auto"/>
      </w:pPr>
      <w:r>
        <w:separator/>
      </w:r>
    </w:p>
  </w:endnote>
  <w:endnote w:type="continuationSeparator" w:id="0">
    <w:p w:rsidR="000B644E" w:rsidRDefault="000B644E" w:rsidP="00AD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95" w:rsidRDefault="000B644E" w:rsidP="00AD046D">
    <w:pPr>
      <w:pStyle w:val="Footer"/>
      <w:pBdr>
        <w:top w:val="single" w:sz="4" w:space="1" w:color="D9D9D9"/>
      </w:pBdr>
      <w:tabs>
        <w:tab w:val="left" w:pos="268"/>
      </w:tabs>
    </w:pPr>
  </w:p>
  <w:p w:rsidR="007E3E95" w:rsidRDefault="000B6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4E" w:rsidRDefault="000B644E" w:rsidP="00AD046D">
      <w:pPr>
        <w:spacing w:after="0" w:line="240" w:lineRule="auto"/>
      </w:pPr>
      <w:r>
        <w:separator/>
      </w:r>
    </w:p>
  </w:footnote>
  <w:footnote w:type="continuationSeparator" w:id="0">
    <w:p w:rsidR="000B644E" w:rsidRDefault="000B644E" w:rsidP="00AD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F3" w:rsidRPr="00BD0DF3" w:rsidRDefault="00BD0DF3" w:rsidP="00BD0DF3">
    <w:pPr>
      <w:keepNext/>
      <w:keepLines/>
      <w:spacing w:after="0" w:line="276" w:lineRule="auto"/>
      <w:outlineLvl w:val="0"/>
      <w:rPr>
        <w:rFonts w:ascii="Calibri" w:eastAsia="Times New Roman" w:hAnsi="Calibri" w:cs="Times New Roman"/>
        <w:b/>
        <w:bCs/>
        <w:color w:val="404040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BBE"/>
    <w:multiLevelType w:val="hybridMultilevel"/>
    <w:tmpl w:val="F7F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6D"/>
    <w:rsid w:val="000067CC"/>
    <w:rsid w:val="000B644E"/>
    <w:rsid w:val="003802B5"/>
    <w:rsid w:val="0080516A"/>
    <w:rsid w:val="009F6BF5"/>
    <w:rsid w:val="00AD046D"/>
    <w:rsid w:val="00BD0DF3"/>
    <w:rsid w:val="00DC2927"/>
    <w:rsid w:val="00F4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46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D046D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D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6D"/>
  </w:style>
  <w:style w:type="paragraph" w:styleId="BalloonText">
    <w:name w:val="Balloon Text"/>
    <w:basedOn w:val="Normal"/>
    <w:link w:val="BalloonTextChar"/>
    <w:uiPriority w:val="99"/>
    <w:semiHidden/>
    <w:unhideWhenUsed/>
    <w:rsid w:val="00B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46D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D046D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D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6D"/>
  </w:style>
  <w:style w:type="paragraph" w:styleId="BalloonText">
    <w:name w:val="Balloon Text"/>
    <w:basedOn w:val="Normal"/>
    <w:link w:val="BalloonTextChar"/>
    <w:uiPriority w:val="99"/>
    <w:semiHidden/>
    <w:unhideWhenUsed/>
    <w:rsid w:val="00B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3975B9FCE0449B58220FD9DF5D07B" ma:contentTypeVersion="11" ma:contentTypeDescription="Create a new document." ma:contentTypeScope="" ma:versionID="8e64994666a80e6a6fc649a2781c9925">
  <xsd:schema xmlns:xsd="http://www.w3.org/2001/XMLSchema" xmlns:xs="http://www.w3.org/2001/XMLSchema" xmlns:p="http://schemas.microsoft.com/office/2006/metadata/properties" xmlns:ns2="be4fafe3-8418-480e-a055-60eabbd5ab11" xmlns:ns3="5e2119e0-2133-4bd3-a234-a8eaf960725e" targetNamespace="http://schemas.microsoft.com/office/2006/metadata/properties" ma:root="true" ma:fieldsID="519060db8b5722e939134793b925f43a" ns2:_="" ns3:_="">
    <xsd:import namespace="be4fafe3-8418-480e-a055-60eabbd5ab11"/>
    <xsd:import namespace="5e2119e0-2133-4bd3-a234-a8eaf9607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fafe3-8418-480e-a055-60eabbd5a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119e0-2133-4bd3-a234-a8eaf9607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740F8-C691-438D-980D-25748F624067}"/>
</file>

<file path=customXml/itemProps2.xml><?xml version="1.0" encoding="utf-8"?>
<ds:datastoreItem xmlns:ds="http://schemas.openxmlformats.org/officeDocument/2006/customXml" ds:itemID="{5BCA1DEA-5F65-421D-BACD-F74182F10003}"/>
</file>

<file path=customXml/itemProps3.xml><?xml version="1.0" encoding="utf-8"?>
<ds:datastoreItem xmlns:ds="http://schemas.openxmlformats.org/officeDocument/2006/customXml" ds:itemID="{E5A4136B-6A8E-49ED-B3B3-7069F6981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463</Words>
  <Characters>2419</Characters>
  <Application>Microsoft Office Word</Application>
  <DocSecurity>0</DocSecurity>
  <Lines>127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Hyde-Pinner, Sarah L</dc:creator>
  <cp:lastModifiedBy>Sarah Hyde-Pinner</cp:lastModifiedBy>
  <cp:revision>6</cp:revision>
  <cp:lastPrinted>2017-03-27T18:26:00Z</cp:lastPrinted>
  <dcterms:created xsi:type="dcterms:W3CDTF">2017-03-27T18:16:00Z</dcterms:created>
  <dcterms:modified xsi:type="dcterms:W3CDTF">2017-03-27T20:04:00Z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0x010100BB23975B9FCE0449B58220FD9DF5D07B</vt:lpwstr>
  </property>
</Properties>
</file>